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15.788.403/0001-14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J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MENSALIDADE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