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04.895.728/0001-80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CENTRAIS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ELETRICAS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146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1.005,27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3.3.90.39.43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ELETRICA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1.005,27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1.005,27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1.005,27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1.005,27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1.005,27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1.005,27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